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14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4"/>
        <w:gridCol w:w="646"/>
        <w:gridCol w:w="266"/>
        <w:gridCol w:w="107"/>
        <w:gridCol w:w="165"/>
        <w:gridCol w:w="176"/>
        <w:gridCol w:w="1324"/>
        <w:gridCol w:w="158"/>
        <w:gridCol w:w="217"/>
        <w:gridCol w:w="298"/>
        <w:gridCol w:w="1052"/>
        <w:gridCol w:w="60"/>
        <w:gridCol w:w="900"/>
        <w:gridCol w:w="192"/>
        <w:gridCol w:w="12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8528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  <w:lang w:val="en-US" w:eastAsia="zh-CN"/>
              </w:rPr>
              <w:t>2019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  <w:t>善行100·温暖行动高校申请表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85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</w:rPr>
              <w:t>高校及社团基本信息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高校名称</w:t>
            </w:r>
          </w:p>
        </w:tc>
        <w:tc>
          <w:tcPr>
            <w:tcW w:w="7002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社团全称</w:t>
            </w:r>
          </w:p>
        </w:tc>
        <w:tc>
          <w:tcPr>
            <w:tcW w:w="356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上一期筹款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 xml:space="preserve">       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物资接收地址</w:t>
            </w:r>
          </w:p>
        </w:tc>
        <w:tc>
          <w:tcPr>
            <w:tcW w:w="356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邮编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接收人姓名</w:t>
            </w:r>
          </w:p>
        </w:tc>
        <w:tc>
          <w:tcPr>
            <w:tcW w:w="356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  <w:u w:val="single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联系方式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现有善行100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服装数量</w:t>
            </w:r>
          </w:p>
        </w:tc>
        <w:tc>
          <w:tcPr>
            <w:tcW w:w="356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  <w:u w:val="single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其他志愿者服装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（如社服）数量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指导部门</w:t>
            </w:r>
          </w:p>
        </w:tc>
        <w:tc>
          <w:tcPr>
            <w:tcW w:w="7002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本校</w:t>
            </w:r>
            <w:r>
              <w:rPr>
                <w:rFonts w:ascii="华文中宋" w:hAnsi="华文中宋" w:eastAsia="华文中宋" w:cs="华文中宋"/>
                <w:bCs/>
                <w:kern w:val="0"/>
                <w:sz w:val="24"/>
              </w:rPr>
              <w:t>定点扶贫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地区</w:t>
            </w:r>
            <w:r>
              <w:rPr>
                <w:rFonts w:ascii="华文中宋" w:hAnsi="华文中宋" w:eastAsia="华文中宋" w:cs="华文中宋"/>
                <w:bCs/>
                <w:kern w:val="0"/>
                <w:sz w:val="24"/>
              </w:rPr>
              <w:t>：</w:t>
            </w:r>
          </w:p>
        </w:tc>
        <w:tc>
          <w:tcPr>
            <w:tcW w:w="6152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本校</w:t>
            </w:r>
            <w:r>
              <w:rPr>
                <w:rFonts w:ascii="华文中宋" w:hAnsi="华文中宋" w:eastAsia="华文中宋" w:cs="华文中宋"/>
                <w:bCs/>
                <w:kern w:val="0"/>
                <w:sz w:val="24"/>
              </w:rPr>
              <w:t>支教团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所在</w:t>
            </w:r>
            <w:r>
              <w:rPr>
                <w:rFonts w:ascii="华文中宋" w:hAnsi="华文中宋" w:eastAsia="华文中宋" w:cs="华文中宋"/>
                <w:bCs/>
                <w:kern w:val="0"/>
                <w:sz w:val="24"/>
              </w:rPr>
              <w:t>地：</w:t>
            </w:r>
          </w:p>
        </w:tc>
        <w:tc>
          <w:tcPr>
            <w:tcW w:w="6152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指导老师</w:t>
            </w:r>
          </w:p>
        </w:tc>
        <w:tc>
          <w:tcPr>
            <w:tcW w:w="156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传 真（含区号）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固话（含区号）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手 机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E-mail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QQ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56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社长</w:t>
            </w:r>
          </w:p>
        </w:tc>
        <w:tc>
          <w:tcPr>
            <w:tcW w:w="156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年级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手 机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E-mail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QQ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56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  <w:vertAlign w:val="superscript"/>
              </w:rPr>
            </w:pPr>
            <w:r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  <w:t>活动负责人</w:t>
            </w:r>
          </w:p>
        </w:tc>
        <w:tc>
          <w:tcPr>
            <w:tcW w:w="156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社团职务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手 机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E-mail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QQ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</w:pPr>
          </w:p>
        </w:tc>
        <w:tc>
          <w:tcPr>
            <w:tcW w:w="156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8528" w:type="dxa"/>
            <w:gridSpan w:val="16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</w:rPr>
              <w:t>财务账号信息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6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  <w:t>账户账号</w:t>
            </w:r>
          </w:p>
        </w:tc>
        <w:tc>
          <w:tcPr>
            <w:tcW w:w="214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  <w:t>户名</w:t>
            </w:r>
          </w:p>
        </w:tc>
        <w:tc>
          <w:tcPr>
            <w:tcW w:w="373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开户支行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6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</w:pPr>
          </w:p>
        </w:tc>
        <w:tc>
          <w:tcPr>
            <w:tcW w:w="214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</w:pPr>
          </w:p>
        </w:tc>
        <w:tc>
          <w:tcPr>
            <w:tcW w:w="373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6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联行号</w:t>
            </w:r>
            <w:r>
              <w:rPr>
                <w:rStyle w:val="6"/>
                <w:rFonts w:hint="eastAsia" w:ascii="华文中宋" w:hAnsi="华文中宋" w:eastAsia="华文中宋" w:cs="华文中宋"/>
                <w:bCs/>
                <w:kern w:val="0"/>
                <w:sz w:val="24"/>
              </w:rPr>
              <w:footnoteReference w:id="0"/>
            </w:r>
          </w:p>
        </w:tc>
        <w:tc>
          <w:tcPr>
            <w:tcW w:w="214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  <w:t>账号管理人</w:t>
            </w:r>
          </w:p>
        </w:tc>
        <w:tc>
          <w:tcPr>
            <w:tcW w:w="373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  <w:t>财务监管老师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6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214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373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8528" w:type="dxa"/>
            <w:gridSpan w:val="16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参与培训人员基本信息（来北京参与培训）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spacing w:val="-14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姓名</w:t>
            </w:r>
          </w:p>
        </w:tc>
        <w:tc>
          <w:tcPr>
            <w:tcW w:w="13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性别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社团职务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年级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3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14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E-mail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是否穆斯</w:t>
            </w:r>
          </w:p>
        </w:tc>
        <w:tc>
          <w:tcPr>
            <w:tcW w:w="1725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QQ</w:t>
            </w:r>
          </w:p>
        </w:tc>
        <w:tc>
          <w:tcPr>
            <w:tcW w:w="238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是否穆斯林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914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38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7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pacing w:line="135" w:lineRule="auto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品牌活动和大型活动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（包括活动名称及活动内容，参与志愿者人数、受助对象等人数、校内外媒体报道情况、活动亮点等）</w:t>
            </w:r>
          </w:p>
        </w:tc>
        <w:tc>
          <w:tcPr>
            <w:tcW w:w="6798" w:type="dxa"/>
            <w:gridSpan w:val="1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135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808080"/>
                <w:sz w:val="24"/>
              </w:rPr>
              <w:t>（请列举一个，不超过300字）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exact"/>
        </w:trPr>
        <w:tc>
          <w:tcPr>
            <w:tcW w:w="173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社团所获荣誉</w:t>
            </w:r>
          </w:p>
        </w:tc>
        <w:tc>
          <w:tcPr>
            <w:tcW w:w="6798" w:type="dxa"/>
            <w:gridSpan w:val="1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808080"/>
                <w:sz w:val="24"/>
              </w:rPr>
              <w:t>（201</w:t>
            </w:r>
            <w:r>
              <w:rPr>
                <w:rFonts w:ascii="华文中宋" w:hAnsi="华文中宋" w:eastAsia="华文中宋"/>
                <w:bCs/>
                <w:color w:val="808080"/>
                <w:sz w:val="24"/>
              </w:rPr>
              <w:t>7</w:t>
            </w:r>
            <w:r>
              <w:rPr>
                <w:rFonts w:hint="eastAsia" w:ascii="华文中宋" w:hAnsi="华文中宋" w:eastAsia="华文中宋"/>
                <w:bCs/>
                <w:color w:val="808080"/>
                <w:sz w:val="24"/>
              </w:rPr>
              <w:t>年至今）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exact"/>
        </w:trPr>
        <w:tc>
          <w:tcPr>
            <w:tcW w:w="173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善行100负责人简介</w:t>
            </w:r>
          </w:p>
        </w:tc>
        <w:tc>
          <w:tcPr>
            <w:tcW w:w="6798" w:type="dxa"/>
            <w:gridSpan w:val="1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808080"/>
                <w:sz w:val="24"/>
              </w:rPr>
              <w:t>（不超过150字）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28" w:type="dxa"/>
            <w:gridSpan w:val="16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善行100志愿者劝募活动计划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73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项目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hAnsi="华文中宋" w:eastAsia="华文中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1、招募计划</w:t>
            </w:r>
          </w:p>
        </w:tc>
        <w:tc>
          <w:tcPr>
            <w:tcW w:w="5779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招募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名志愿者，进行_____次招募。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将招募团体？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 xml:space="preserve">是，招募_________支   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注：团体是指大学生以宿舍、党支部、班级、社团的名义，组队报名参与活动。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hAnsi="华文中宋" w:eastAsia="华文中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2、筹款目标</w:t>
            </w:r>
          </w:p>
        </w:tc>
        <w:tc>
          <w:tcPr>
            <w:tcW w:w="5779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筹集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元，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个学生型美术包；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个学生型温暖包；</w:t>
            </w:r>
          </w:p>
          <w:p>
            <w:pPr>
              <w:widowControl/>
              <w:adjustRightInd w:val="0"/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注：100元捐赠一个学生型美术包；</w:t>
            </w:r>
          </w:p>
          <w:p>
            <w:pPr>
              <w:widowControl/>
              <w:adjustRightInd w:val="0"/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200元捐赠一个学生型温暖包；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hAnsi="华文中宋" w:eastAsia="华文中宋" w:cs="宋体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3、大型活动</w:t>
            </w:r>
          </w:p>
        </w:tc>
        <w:tc>
          <w:tcPr>
            <w:tcW w:w="5779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 xml:space="preserve">是否计划开展大型活动？  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否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华文中宋" w:hAnsi="华文中宋" w:eastAsia="华文中宋" w:cs="宋体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对于开展创意筹款活动有何想法：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指导单位</w:t>
            </w:r>
          </w:p>
        </w:tc>
        <w:tc>
          <w:tcPr>
            <w:tcW w:w="6798" w:type="dxa"/>
            <w:gridSpan w:val="1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宋体"/>
                <w:bCs/>
                <w:color w:val="A4A4A4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宋体"/>
                <w:bCs/>
                <w:color w:val="A4A4A4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宋体"/>
                <w:bCs/>
                <w:color w:val="A4A4A4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color w:val="A4A4A4"/>
                <w:kern w:val="0"/>
                <w:sz w:val="24"/>
              </w:rPr>
              <w:t xml:space="preserve">指导老师意见                      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 xml:space="preserve">       （盖章）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ascii="华文中宋" w:hAnsi="华文中宋" w:eastAsia="华文中宋" w:cs="宋体"/>
                <w:bCs/>
                <w:color w:val="000000"/>
                <w:kern w:val="0"/>
                <w:sz w:val="24"/>
              </w:rPr>
              <w:t>9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24"/>
              </w:rPr>
              <w:t>年     月    日</w:t>
            </w:r>
          </w:p>
        </w:tc>
      </w:tr>
    </w:tbl>
    <w:p>
      <w:pPr>
        <w:spacing w:line="340" w:lineRule="exact"/>
        <w:rPr>
          <w:rFonts w:hint="eastAsia" w:ascii="华文中宋" w:hAnsi="华文中宋" w:eastAsia="华文中宋"/>
          <w:sz w:val="24"/>
        </w:rPr>
      </w:pPr>
    </w:p>
    <w:p>
      <w:pPr>
        <w:spacing w:line="340" w:lineRule="exact"/>
        <w:rPr>
          <w:rFonts w:ascii="华文中宋" w:hAnsi="华文中宋" w:eastAsia="华文中宋"/>
          <w:b/>
          <w:bCs/>
          <w:sz w:val="24"/>
          <w:szCs w:val="28"/>
        </w:rPr>
      </w:pPr>
      <w:r>
        <w:rPr>
          <w:rFonts w:hint="eastAsia" w:ascii="华文中宋" w:hAnsi="华文中宋" w:eastAsia="华文中宋"/>
          <w:b/>
          <w:bCs/>
          <w:sz w:val="24"/>
          <w:szCs w:val="28"/>
        </w:rPr>
        <w:t>说明：</w:t>
      </w:r>
    </w:p>
    <w:p>
      <w:pPr>
        <w:spacing w:line="340" w:lineRule="exact"/>
        <w:rPr>
          <w:rFonts w:hint="eastAsia" w:ascii="华文中宋" w:hAnsi="华文中宋" w:eastAsia="华文中宋"/>
          <w:sz w:val="22"/>
        </w:rPr>
      </w:pPr>
      <w:r>
        <w:rPr>
          <w:rFonts w:hint="eastAsia" w:ascii="华文中宋" w:hAnsi="华文中宋" w:eastAsia="华文中宋"/>
          <w:sz w:val="22"/>
        </w:rPr>
        <w:t>1、联行号：可以打电话到银行客服咨询，若所对应的开户支行没有联行号，可以索要上一级银行的联行号。</w:t>
      </w:r>
    </w:p>
    <w:p>
      <w:pPr>
        <w:spacing w:line="340" w:lineRule="exact"/>
        <w:rPr>
          <w:rFonts w:hint="eastAsia" w:ascii="华文中宋" w:hAnsi="华文中宋" w:eastAsia="华文中宋"/>
          <w:sz w:val="22"/>
        </w:rPr>
      </w:pPr>
      <w:r>
        <w:rPr>
          <w:rFonts w:hint="eastAsia" w:ascii="华文中宋" w:hAnsi="华文中宋" w:eastAsia="华文中宋"/>
          <w:sz w:val="22"/>
        </w:rPr>
        <w:t>2、物资包括本学期所有宣传品及证书等；</w:t>
      </w:r>
    </w:p>
    <w:p>
      <w:pPr>
        <w:spacing w:line="340" w:lineRule="exact"/>
        <w:rPr>
          <w:rFonts w:hint="eastAsia" w:ascii="华文中宋" w:hAnsi="华文中宋" w:eastAsia="华文中宋"/>
          <w:sz w:val="22"/>
        </w:rPr>
      </w:pPr>
      <w:r>
        <w:rPr>
          <w:rFonts w:hint="eastAsia" w:ascii="华文中宋" w:hAnsi="华文中宋" w:eastAsia="华文中宋"/>
          <w:sz w:val="22"/>
        </w:rPr>
        <w:t>3、于</w:t>
      </w:r>
      <w:r>
        <w:rPr>
          <w:rFonts w:ascii="华文中宋" w:hAnsi="华文中宋" w:eastAsia="华文中宋"/>
          <w:sz w:val="22"/>
        </w:rPr>
        <w:t>6</w:t>
      </w:r>
      <w:r>
        <w:rPr>
          <w:rFonts w:hint="eastAsia" w:ascii="华文中宋" w:hAnsi="华文中宋" w:eastAsia="华文中宋"/>
          <w:sz w:val="22"/>
        </w:rPr>
        <w:t>月</w:t>
      </w:r>
      <w:r>
        <w:rPr>
          <w:rFonts w:ascii="华文中宋" w:hAnsi="华文中宋" w:eastAsia="华文中宋"/>
          <w:sz w:val="22"/>
        </w:rPr>
        <w:t>28</w:t>
      </w:r>
      <w:r>
        <w:rPr>
          <w:rFonts w:hint="eastAsia" w:ascii="华文中宋" w:hAnsi="华文中宋" w:eastAsia="华文中宋"/>
          <w:sz w:val="22"/>
        </w:rPr>
        <w:t>日前通过关注“善行100”微信公众号回复“温暖</w:t>
      </w:r>
      <w:r>
        <w:rPr>
          <w:rFonts w:ascii="华文中宋" w:hAnsi="华文中宋" w:eastAsia="华文中宋"/>
          <w:sz w:val="22"/>
        </w:rPr>
        <w:t>行动</w:t>
      </w:r>
      <w:r>
        <w:rPr>
          <w:rFonts w:hint="eastAsia" w:ascii="华文中宋" w:hAnsi="华文中宋" w:eastAsia="华文中宋"/>
          <w:sz w:val="22"/>
        </w:rPr>
        <w:t>高校报名”进入报名链接按要求提交报名信息即可。</w:t>
      </w:r>
    </w:p>
    <w:p>
      <w:pPr>
        <w:spacing w:line="340" w:lineRule="exact"/>
        <w:rPr>
          <w:rFonts w:ascii="华文中宋" w:hAnsi="华文中宋" w:eastAsia="华文中宋"/>
          <w:sz w:val="22"/>
        </w:rPr>
      </w:pPr>
      <w:r>
        <w:rPr>
          <w:rFonts w:hint="eastAsia" w:ascii="华文中宋" w:hAnsi="华文中宋" w:eastAsia="华文中宋"/>
          <w:sz w:val="22"/>
        </w:rPr>
        <w:t>4、善行100活动联系人：朱超，联系方式：010-82872688-263</w:t>
      </w:r>
    </w:p>
    <w:p>
      <w:pPr>
        <w:spacing w:line="340" w:lineRule="exact"/>
        <w:rPr>
          <w:rFonts w:ascii="华文中宋" w:hAnsi="华文中宋" w:eastAsia="华文中宋"/>
          <w:sz w:val="22"/>
        </w:rPr>
      </w:pPr>
      <w:r>
        <w:rPr>
          <w:rFonts w:hint="eastAsia" w:ascii="华文中宋" w:hAnsi="华文中宋" w:eastAsia="华文中宋"/>
          <w:sz w:val="22"/>
        </w:rPr>
        <w:t>5、活动QQ群：644790362</w:t>
      </w:r>
    </w:p>
    <w:p/>
    <w:sectPr>
      <w:headerReference r:id="rId4" w:type="default"/>
      <w:footerReference r:id="rId5" w:type="default"/>
      <w:pgSz w:w="11906" w:h="16838"/>
      <w:pgMar w:top="851" w:right="1797" w:bottom="851" w:left="1797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hd w:val="clear" w:color="auto" w:fill="FAFAFA"/>
      <w:adjustRightInd w:val="0"/>
      <w:snapToGrid w:val="0"/>
      <w:spacing w:before="0" w:beforeAutospacing="0" w:after="0" w:afterAutospacing="0" w:line="36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  <w:rPr>
          <w:b/>
          <w:bCs/>
          <w:szCs w:val="18"/>
        </w:rPr>
      </w:pPr>
      <w:r>
        <w:rPr>
          <w:rStyle w:val="6"/>
          <w:b/>
          <w:bCs/>
          <w:sz w:val="22"/>
          <w:szCs w:val="36"/>
        </w:rPr>
        <w:footnoteRef/>
      </w:r>
      <w:r>
        <w:rPr>
          <w:b/>
          <w:bCs/>
          <w:sz w:val="22"/>
          <w:szCs w:val="36"/>
        </w:rPr>
        <w:t xml:space="preserve"> </w:t>
      </w:r>
      <w:r>
        <w:rPr>
          <w:rFonts w:hint="eastAsia" w:ascii="华文中宋" w:hAnsi="华文中宋" w:eastAsia="华文中宋"/>
          <w:b/>
          <w:bCs/>
          <w:szCs w:val="18"/>
        </w:rPr>
        <w:t>联行号：可以打电话到银行客服咨询，若所对应的开户支行没有联行号，可以索要上一级银行的联行号。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before="240" w:beforeLines="100" w:after="240" w:afterLines="100" w:line="360" w:lineRule="auto"/>
      <w:jc w:val="right"/>
      <w:rPr>
        <w:rFonts w:ascii="仿宋" w:hAnsi="仿宋" w:eastAsia="仿宋"/>
        <w:sz w:val="28"/>
        <w:szCs w:val="20"/>
      </w:rPr>
    </w:pPr>
    <w:r>
      <w:rPr>
        <w:rFonts w:hint="eastAsia" w:ascii="仿宋" w:hAnsi="仿宋" w:eastAsia="仿宋"/>
        <w:sz w:val="22"/>
        <w:szCs w:val="16"/>
      </w:rPr>
      <w:t>善行100项目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B6273"/>
    <w:rsid w:val="06061E14"/>
    <w:rsid w:val="0D2333D7"/>
    <w:rsid w:val="149854A3"/>
    <w:rsid w:val="251B6273"/>
    <w:rsid w:val="2BF0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uiPriority w:val="99"/>
    <w:pPr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2021-08-09T09:08:00Z</dcterms:created>
  <dc:creator>Xyz</dc:creator>
  <cp:lastModifiedBy>Xyz</cp:lastModifiedBy>
  <dcterms:modified xsi:type="dcterms:W3CDTF">2021-08-09T09:19:50Z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B62FD30FA62F475AA3B771B49316BE4A</vt:lpwstr>
  </property>
</Properties>
</file>